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65" w:rsidRDefault="00EB3B65" w:rsidP="00EB3B65">
      <w:pPr>
        <w:jc w:val="center"/>
        <w:rPr>
          <w:rFonts w:ascii="Arial Narrow" w:hAnsi="Arial Narrow"/>
          <w:b/>
          <w:sz w:val="24"/>
          <w:szCs w:val="24"/>
        </w:rPr>
      </w:pPr>
      <w:r>
        <w:rPr>
          <w:rFonts w:ascii="Arial Narrow" w:hAnsi="Arial Narrow"/>
          <w:b/>
          <w:sz w:val="24"/>
          <w:szCs w:val="24"/>
        </w:rPr>
        <w:t xml:space="preserve">Staff Assembly Meeting </w:t>
      </w:r>
      <w:bookmarkStart w:id="0" w:name="_GoBack"/>
      <w:bookmarkEnd w:id="0"/>
      <w:r>
        <w:rPr>
          <w:rFonts w:ascii="Arial Narrow" w:hAnsi="Arial Narrow"/>
          <w:b/>
          <w:sz w:val="24"/>
          <w:szCs w:val="24"/>
        </w:rPr>
        <w:br/>
      </w:r>
      <w:r w:rsidR="00E87266">
        <w:rPr>
          <w:rFonts w:ascii="Arial Narrow" w:hAnsi="Arial Narrow"/>
          <w:sz w:val="24"/>
          <w:szCs w:val="24"/>
        </w:rPr>
        <w:t>(A</w:t>
      </w:r>
      <w:r>
        <w:rPr>
          <w:rFonts w:ascii="Arial Narrow" w:hAnsi="Arial Narrow"/>
          <w:sz w:val="24"/>
          <w:szCs w:val="24"/>
        </w:rPr>
        <w:t>pproved minutes)</w:t>
      </w:r>
    </w:p>
    <w:p w:rsidR="00EB3B65" w:rsidRDefault="0022749C" w:rsidP="00EB3B65">
      <w:pPr>
        <w:spacing w:after="0"/>
        <w:jc w:val="center"/>
        <w:rPr>
          <w:rFonts w:ascii="Arial Narrow" w:hAnsi="Arial Narrow"/>
          <w:b/>
          <w:sz w:val="24"/>
          <w:szCs w:val="24"/>
        </w:rPr>
      </w:pPr>
      <w:r>
        <w:rPr>
          <w:rFonts w:ascii="Arial Narrow" w:hAnsi="Arial Narrow"/>
          <w:b/>
          <w:sz w:val="24"/>
          <w:szCs w:val="24"/>
        </w:rPr>
        <w:t>April 5</w:t>
      </w:r>
      <w:r w:rsidR="00EB3B65">
        <w:rPr>
          <w:rFonts w:ascii="Arial Narrow" w:hAnsi="Arial Narrow"/>
          <w:b/>
          <w:sz w:val="24"/>
          <w:szCs w:val="24"/>
        </w:rPr>
        <w:t>, 2016</w:t>
      </w:r>
    </w:p>
    <w:p w:rsidR="00EB3B65" w:rsidRDefault="00EB3B65" w:rsidP="00EB3B65">
      <w:pPr>
        <w:spacing w:after="0"/>
        <w:jc w:val="center"/>
        <w:rPr>
          <w:rFonts w:ascii="Arial Narrow" w:hAnsi="Arial Narrow"/>
          <w:b/>
          <w:sz w:val="24"/>
          <w:szCs w:val="24"/>
        </w:rPr>
      </w:pPr>
      <w:r>
        <w:rPr>
          <w:rFonts w:ascii="Arial Narrow" w:hAnsi="Arial Narrow"/>
          <w:b/>
          <w:sz w:val="24"/>
          <w:szCs w:val="24"/>
        </w:rPr>
        <w:t>Justin Boardroom</w:t>
      </w:r>
    </w:p>
    <w:p w:rsidR="00EB3B65" w:rsidRDefault="00EB3B65" w:rsidP="00EB3B65">
      <w:pPr>
        <w:spacing w:after="0"/>
        <w:jc w:val="center"/>
        <w:rPr>
          <w:rFonts w:ascii="Arial Narrow" w:hAnsi="Arial Narrow"/>
          <w:b/>
          <w:sz w:val="24"/>
          <w:szCs w:val="24"/>
        </w:rPr>
      </w:pPr>
      <w:r>
        <w:rPr>
          <w:rFonts w:ascii="Arial Narrow" w:hAnsi="Arial Narrow"/>
          <w:b/>
          <w:sz w:val="24"/>
          <w:szCs w:val="24"/>
        </w:rPr>
        <w:t xml:space="preserve">3:30 pm </w:t>
      </w:r>
    </w:p>
    <w:p w:rsidR="00EB3B65" w:rsidRDefault="00EB3B65" w:rsidP="00EB3B65">
      <w:pPr>
        <w:rPr>
          <w:rFonts w:ascii="Arial Narrow" w:hAnsi="Arial Narrow"/>
          <w:b/>
        </w:rPr>
      </w:pPr>
      <w:r>
        <w:rPr>
          <w:rFonts w:ascii="Arial Narrow" w:hAnsi="Arial Narrow"/>
          <w:b/>
        </w:rPr>
        <w:t xml:space="preserve">Welcome and Remarks </w:t>
      </w:r>
    </w:p>
    <w:p w:rsidR="00EB3B65" w:rsidRDefault="0022749C" w:rsidP="00EB3B65">
      <w:pPr>
        <w:pStyle w:val="ListParagraph"/>
        <w:numPr>
          <w:ilvl w:val="0"/>
          <w:numId w:val="1"/>
        </w:numPr>
        <w:rPr>
          <w:rFonts w:ascii="Arial Narrow" w:hAnsi="Arial Narrow"/>
        </w:rPr>
      </w:pPr>
      <w:r>
        <w:rPr>
          <w:rFonts w:ascii="Arial Narrow" w:hAnsi="Arial Narrow"/>
          <w:b/>
        </w:rPr>
        <w:t>Rodney Baker</w:t>
      </w:r>
      <w:r w:rsidR="00EB3B65">
        <w:rPr>
          <w:rFonts w:ascii="Arial Narrow" w:hAnsi="Arial Narrow"/>
          <w:b/>
        </w:rPr>
        <w:t>,</w:t>
      </w:r>
      <w:r>
        <w:rPr>
          <w:rFonts w:ascii="Arial Narrow" w:hAnsi="Arial Narrow"/>
          <w:b/>
        </w:rPr>
        <w:t xml:space="preserve"> Chair-Elect</w:t>
      </w:r>
      <w:r w:rsidR="00EB3B65">
        <w:rPr>
          <w:rFonts w:ascii="Arial Narrow" w:hAnsi="Arial Narrow"/>
          <w:b/>
        </w:rPr>
        <w:t xml:space="preserve"> </w:t>
      </w:r>
      <w:r w:rsidR="00EB3B65">
        <w:rPr>
          <w:rFonts w:ascii="Arial Narrow" w:hAnsi="Arial Narrow"/>
        </w:rPr>
        <w:t>welcomed all and called the meeting to order</w:t>
      </w:r>
    </w:p>
    <w:p w:rsidR="00EB3B65" w:rsidRDefault="0022749C" w:rsidP="00EB3B65">
      <w:pPr>
        <w:pStyle w:val="ListParagraph"/>
        <w:numPr>
          <w:ilvl w:val="0"/>
          <w:numId w:val="1"/>
        </w:numPr>
        <w:rPr>
          <w:rFonts w:ascii="Arial Narrow" w:hAnsi="Arial Narrow"/>
        </w:rPr>
      </w:pPr>
      <w:r>
        <w:rPr>
          <w:rFonts w:ascii="Arial Narrow" w:hAnsi="Arial Narrow"/>
        </w:rPr>
        <w:t>March</w:t>
      </w:r>
      <w:r w:rsidR="00EB3B65">
        <w:rPr>
          <w:rFonts w:ascii="Arial Narrow" w:hAnsi="Arial Narrow"/>
        </w:rPr>
        <w:t xml:space="preserve"> mi</w:t>
      </w:r>
      <w:r>
        <w:rPr>
          <w:rFonts w:ascii="Arial Narrow" w:hAnsi="Arial Narrow"/>
        </w:rPr>
        <w:t xml:space="preserve">nutes approved.  Wendy Bell </w:t>
      </w:r>
      <w:r w:rsidR="00EB3B65">
        <w:rPr>
          <w:rFonts w:ascii="Arial Narrow" w:hAnsi="Arial Narrow"/>
        </w:rPr>
        <w:t xml:space="preserve">made motion to approve and was seconded by </w:t>
      </w:r>
      <w:r>
        <w:rPr>
          <w:rFonts w:ascii="Arial Narrow" w:hAnsi="Arial Narrow"/>
        </w:rPr>
        <w:t>Lori Stowe</w:t>
      </w:r>
      <w:r w:rsidR="00EB3B65">
        <w:rPr>
          <w:rFonts w:ascii="Arial Narrow" w:hAnsi="Arial Narrow"/>
        </w:rPr>
        <w:t xml:space="preserve">. </w:t>
      </w:r>
    </w:p>
    <w:p w:rsidR="00EB3B65" w:rsidRDefault="0022749C" w:rsidP="00EB3B65">
      <w:pPr>
        <w:pStyle w:val="ListParagraph"/>
        <w:numPr>
          <w:ilvl w:val="0"/>
          <w:numId w:val="1"/>
        </w:numPr>
        <w:rPr>
          <w:rFonts w:ascii="Arial Narrow" w:hAnsi="Arial Narrow"/>
        </w:rPr>
      </w:pPr>
      <w:r>
        <w:rPr>
          <w:rFonts w:ascii="Arial Narrow" w:hAnsi="Arial Narrow"/>
        </w:rPr>
        <w:t>Rodney introduced the first speaker, Dr. Jim Atwood, Religion Professor and Asst. Dean of Admissions</w:t>
      </w:r>
      <w:r w:rsidR="00064413">
        <w:rPr>
          <w:rFonts w:ascii="Arial Narrow" w:hAnsi="Arial Narrow"/>
        </w:rPr>
        <w:t>.</w:t>
      </w:r>
    </w:p>
    <w:p w:rsidR="00EB3B65" w:rsidRDefault="0022749C" w:rsidP="00EB3B65">
      <w:pPr>
        <w:rPr>
          <w:rFonts w:ascii="Arial Narrow" w:hAnsi="Arial Narrow"/>
          <w:b/>
        </w:rPr>
      </w:pPr>
      <w:r>
        <w:rPr>
          <w:rFonts w:ascii="Arial Narrow" w:hAnsi="Arial Narrow"/>
          <w:b/>
        </w:rPr>
        <w:t>Guest: Dr. Jim Atwood</w:t>
      </w:r>
      <w:r w:rsidR="00EB3B65">
        <w:rPr>
          <w:rFonts w:ascii="Arial Narrow" w:hAnsi="Arial Narrow"/>
          <w:b/>
        </w:rPr>
        <w:t xml:space="preserve"> </w:t>
      </w:r>
    </w:p>
    <w:p w:rsidR="00064413" w:rsidRDefault="0022749C" w:rsidP="0022749C">
      <w:pPr>
        <w:pStyle w:val="ListParagraph"/>
        <w:numPr>
          <w:ilvl w:val="0"/>
          <w:numId w:val="2"/>
        </w:numPr>
        <w:rPr>
          <w:rFonts w:ascii="Arial Narrow" w:hAnsi="Arial Narrow"/>
        </w:rPr>
      </w:pPr>
      <w:r>
        <w:rPr>
          <w:rFonts w:ascii="Arial Narrow" w:hAnsi="Arial Narrow"/>
        </w:rPr>
        <w:t>Dr. Atwood has been at TCU for 30+ years as a student, professor and administrator.  He wants to stress that with all the changes at TCU, 1 thing remains the same: the people on campus and the way that we invite and welcome visitor to our University.</w:t>
      </w:r>
    </w:p>
    <w:p w:rsidR="001800D0" w:rsidRPr="001800D0" w:rsidRDefault="0022749C" w:rsidP="001800D0">
      <w:pPr>
        <w:pStyle w:val="ListParagraph"/>
        <w:numPr>
          <w:ilvl w:val="0"/>
          <w:numId w:val="2"/>
        </w:numPr>
        <w:rPr>
          <w:rFonts w:ascii="Arial Narrow" w:hAnsi="Arial Narrow"/>
        </w:rPr>
      </w:pPr>
      <w:r>
        <w:rPr>
          <w:rFonts w:ascii="Arial Narrow" w:hAnsi="Arial Narrow"/>
        </w:rPr>
        <w:t>Many changes over the years and most dramatically is the amount of applications that TCU receives for admission.  In 2000, the Admissions office received about 5,000 applications.  This year they received 20,000.  Every application</w:t>
      </w:r>
      <w:r w:rsidR="00A408CB">
        <w:rPr>
          <w:rFonts w:ascii="Arial Narrow" w:hAnsi="Arial Narrow"/>
        </w:rPr>
        <w:t xml:space="preserve"> is personally looked at and ass</w:t>
      </w:r>
      <w:r>
        <w:rPr>
          <w:rFonts w:ascii="Arial Narrow" w:hAnsi="Arial Narrow"/>
        </w:rPr>
        <w:t>essed.  Admissions is looking for 1,900 freshman plus transfer students</w:t>
      </w:r>
      <w:r w:rsidR="00A408CB">
        <w:rPr>
          <w:rFonts w:ascii="Arial Narrow" w:hAnsi="Arial Narrow"/>
        </w:rPr>
        <w:t xml:space="preserve"> in the </w:t>
      </w:r>
      <w:proofErr w:type="gramStart"/>
      <w:r w:rsidR="00A408CB">
        <w:rPr>
          <w:rFonts w:ascii="Arial Narrow" w:hAnsi="Arial Narrow"/>
        </w:rPr>
        <w:t>Fall</w:t>
      </w:r>
      <w:proofErr w:type="gramEnd"/>
      <w:r w:rsidR="00A408CB">
        <w:rPr>
          <w:rFonts w:ascii="Arial Narrow" w:hAnsi="Arial Narrow"/>
        </w:rPr>
        <w:t xml:space="preserve"> 2016 class.</w:t>
      </w:r>
    </w:p>
    <w:p w:rsidR="0022749C" w:rsidRDefault="0022749C" w:rsidP="0022749C">
      <w:pPr>
        <w:pStyle w:val="ListParagraph"/>
        <w:numPr>
          <w:ilvl w:val="0"/>
          <w:numId w:val="2"/>
        </w:numPr>
        <w:rPr>
          <w:rFonts w:ascii="Arial Narrow" w:hAnsi="Arial Narrow"/>
        </w:rPr>
      </w:pPr>
      <w:r>
        <w:rPr>
          <w:rFonts w:ascii="Arial Narrow" w:hAnsi="Arial Narrow"/>
        </w:rPr>
        <w:t>New facilities are making way for new growth but hospitality remains the same.</w:t>
      </w:r>
    </w:p>
    <w:p w:rsidR="0022749C" w:rsidRDefault="0022749C" w:rsidP="0022749C">
      <w:pPr>
        <w:pStyle w:val="ListParagraph"/>
        <w:numPr>
          <w:ilvl w:val="0"/>
          <w:numId w:val="2"/>
        </w:numPr>
        <w:rPr>
          <w:rFonts w:ascii="Arial Narrow" w:hAnsi="Arial Narrow"/>
        </w:rPr>
      </w:pPr>
      <w:r>
        <w:rPr>
          <w:rFonts w:ascii="Arial Narrow" w:hAnsi="Arial Narrow"/>
        </w:rPr>
        <w:t xml:space="preserve">TCU </w:t>
      </w:r>
      <w:r w:rsidR="006E5966">
        <w:rPr>
          <w:rFonts w:ascii="Arial Narrow" w:hAnsi="Arial Narrow"/>
        </w:rPr>
        <w:t>has the 2</w:t>
      </w:r>
      <w:r w:rsidR="006E5966" w:rsidRPr="006E5966">
        <w:rPr>
          <w:rFonts w:ascii="Arial Narrow" w:hAnsi="Arial Narrow"/>
          <w:vertAlign w:val="superscript"/>
        </w:rPr>
        <w:t>nd</w:t>
      </w:r>
      <w:r w:rsidR="00A408CB">
        <w:rPr>
          <w:rFonts w:ascii="Arial Narrow" w:hAnsi="Arial Narrow"/>
        </w:rPr>
        <w:t xml:space="preserve"> most selective u</w:t>
      </w:r>
      <w:r w:rsidR="006E5966">
        <w:rPr>
          <w:rFonts w:ascii="Arial Narrow" w:hAnsi="Arial Narrow"/>
        </w:rPr>
        <w:t>niversity in Texas.</w:t>
      </w:r>
    </w:p>
    <w:p w:rsidR="006E5966" w:rsidRDefault="006E5966" w:rsidP="0022749C">
      <w:pPr>
        <w:pStyle w:val="ListParagraph"/>
        <w:numPr>
          <w:ilvl w:val="0"/>
          <w:numId w:val="2"/>
        </w:numPr>
        <w:rPr>
          <w:rFonts w:ascii="Arial Narrow" w:hAnsi="Arial Narrow"/>
        </w:rPr>
      </w:pPr>
      <w:r>
        <w:rPr>
          <w:rFonts w:ascii="Arial Narrow" w:hAnsi="Arial Narrow"/>
        </w:rPr>
        <w:t>35% are admitted; 2,000 are on waitlist.</w:t>
      </w:r>
    </w:p>
    <w:p w:rsidR="006E5966" w:rsidRDefault="006E5966" w:rsidP="0022749C">
      <w:pPr>
        <w:pStyle w:val="ListParagraph"/>
        <w:numPr>
          <w:ilvl w:val="0"/>
          <w:numId w:val="2"/>
        </w:numPr>
        <w:rPr>
          <w:rFonts w:ascii="Arial Narrow" w:hAnsi="Arial Narrow"/>
        </w:rPr>
      </w:pPr>
      <w:r>
        <w:rPr>
          <w:rFonts w:ascii="Arial Narrow" w:hAnsi="Arial Narrow"/>
        </w:rPr>
        <w:t>Admissions has a Hospitality Staff which schedules about 30 ‘official tours’ and many other individual tours.</w:t>
      </w:r>
    </w:p>
    <w:p w:rsidR="006E5966" w:rsidRDefault="006E5966" w:rsidP="0022749C">
      <w:pPr>
        <w:pStyle w:val="ListParagraph"/>
        <w:numPr>
          <w:ilvl w:val="0"/>
          <w:numId w:val="2"/>
        </w:numPr>
        <w:rPr>
          <w:rFonts w:ascii="Arial Narrow" w:hAnsi="Arial Narrow"/>
        </w:rPr>
      </w:pPr>
      <w:r>
        <w:rPr>
          <w:rFonts w:ascii="Arial Narrow" w:hAnsi="Arial Narrow"/>
        </w:rPr>
        <w:t>The University is seeking to be more diversified</w:t>
      </w:r>
      <w:r w:rsidR="001800D0">
        <w:rPr>
          <w:rFonts w:ascii="Arial Narrow" w:hAnsi="Arial Narrow"/>
        </w:rPr>
        <w:t xml:space="preserve"> </w:t>
      </w:r>
      <w:r w:rsidR="00A408CB">
        <w:rPr>
          <w:rFonts w:ascii="Arial Narrow" w:hAnsi="Arial Narrow"/>
        </w:rPr>
        <w:t xml:space="preserve">in race </w:t>
      </w:r>
      <w:r w:rsidR="001800D0">
        <w:rPr>
          <w:rFonts w:ascii="Arial Narrow" w:hAnsi="Arial Narrow"/>
        </w:rPr>
        <w:t>and increase the male population.</w:t>
      </w:r>
    </w:p>
    <w:p w:rsidR="001800D0" w:rsidRDefault="001800D0" w:rsidP="0022749C">
      <w:pPr>
        <w:pStyle w:val="ListParagraph"/>
        <w:numPr>
          <w:ilvl w:val="0"/>
          <w:numId w:val="2"/>
        </w:numPr>
        <w:rPr>
          <w:rFonts w:ascii="Arial Narrow" w:hAnsi="Arial Narrow"/>
        </w:rPr>
      </w:pPr>
      <w:r>
        <w:rPr>
          <w:rFonts w:ascii="Arial Narrow" w:hAnsi="Arial Narrow"/>
        </w:rPr>
        <w:t>The University also needs more students seeking Education and Religion degrees.</w:t>
      </w:r>
    </w:p>
    <w:p w:rsidR="001800D0" w:rsidRDefault="008F4832" w:rsidP="0022749C">
      <w:pPr>
        <w:pStyle w:val="ListParagraph"/>
        <w:numPr>
          <w:ilvl w:val="0"/>
          <w:numId w:val="2"/>
        </w:numPr>
        <w:rPr>
          <w:rFonts w:ascii="Arial Narrow" w:hAnsi="Arial Narrow"/>
        </w:rPr>
      </w:pPr>
      <w:r>
        <w:rPr>
          <w:rFonts w:ascii="Arial Narrow" w:hAnsi="Arial Narrow"/>
        </w:rPr>
        <w:t>SAT</w:t>
      </w:r>
      <w:r w:rsidR="001800D0">
        <w:rPr>
          <w:rFonts w:ascii="Arial Narrow" w:hAnsi="Arial Narrow"/>
        </w:rPr>
        <w:t xml:space="preserve"> scores are up 30 points in 1 year.</w:t>
      </w:r>
    </w:p>
    <w:p w:rsidR="001800D0" w:rsidRDefault="001800D0" w:rsidP="0022749C">
      <w:pPr>
        <w:pStyle w:val="ListParagraph"/>
        <w:numPr>
          <w:ilvl w:val="0"/>
          <w:numId w:val="2"/>
        </w:numPr>
        <w:rPr>
          <w:rFonts w:ascii="Arial Narrow" w:hAnsi="Arial Narrow"/>
        </w:rPr>
      </w:pPr>
      <w:r>
        <w:rPr>
          <w:rFonts w:ascii="Arial Narrow" w:hAnsi="Arial Narrow"/>
        </w:rPr>
        <w:t xml:space="preserve">Why all the changes?  Athletic success has fueled the global awareness and the media publicity has sparked interest.  </w:t>
      </w:r>
    </w:p>
    <w:p w:rsidR="001800D0" w:rsidRDefault="001800D0" w:rsidP="0022749C">
      <w:pPr>
        <w:pStyle w:val="ListParagraph"/>
        <w:numPr>
          <w:ilvl w:val="0"/>
          <w:numId w:val="2"/>
        </w:numPr>
        <w:rPr>
          <w:rFonts w:ascii="Arial Narrow" w:hAnsi="Arial Narrow"/>
        </w:rPr>
      </w:pPr>
      <w:r>
        <w:rPr>
          <w:rFonts w:ascii="Arial Narrow" w:hAnsi="Arial Narrow"/>
        </w:rPr>
        <w:t>Dean Ray Brown insist</w:t>
      </w:r>
      <w:r w:rsidR="00AA2E57">
        <w:rPr>
          <w:rFonts w:ascii="Arial Narrow" w:hAnsi="Arial Narrow"/>
        </w:rPr>
        <w:t>s</w:t>
      </w:r>
      <w:r>
        <w:rPr>
          <w:rFonts w:ascii="Arial Narrow" w:hAnsi="Arial Narrow"/>
        </w:rPr>
        <w:t xml:space="preserve"> on accurate numbers.  Out of 20,000 applicants, 6,972 have been admitted.  External auditors verify accuracy.</w:t>
      </w:r>
    </w:p>
    <w:p w:rsidR="001800D0" w:rsidRDefault="001800D0" w:rsidP="0022749C">
      <w:pPr>
        <w:pStyle w:val="ListParagraph"/>
        <w:numPr>
          <w:ilvl w:val="0"/>
          <w:numId w:val="2"/>
        </w:numPr>
        <w:rPr>
          <w:rFonts w:ascii="Arial Narrow" w:hAnsi="Arial Narrow"/>
        </w:rPr>
      </w:pPr>
      <w:r>
        <w:rPr>
          <w:rFonts w:ascii="Arial Narrow" w:hAnsi="Arial Narrow"/>
        </w:rPr>
        <w:t xml:space="preserve">Community Scholars Program is a college-prep program that TCU supports. </w:t>
      </w:r>
    </w:p>
    <w:p w:rsidR="001800D0" w:rsidRDefault="001800D0" w:rsidP="001800D0">
      <w:pPr>
        <w:rPr>
          <w:rFonts w:ascii="Arial Narrow" w:hAnsi="Arial Narrow"/>
        </w:rPr>
      </w:pPr>
      <w:r>
        <w:rPr>
          <w:rFonts w:ascii="Arial Narrow" w:hAnsi="Arial Narrow"/>
        </w:rPr>
        <w:t>Q:  Out of the 20,000, why not choose more males.</w:t>
      </w:r>
      <w:r>
        <w:rPr>
          <w:rFonts w:ascii="Arial Narrow" w:hAnsi="Arial Narrow"/>
        </w:rPr>
        <w:tab/>
      </w:r>
    </w:p>
    <w:p w:rsidR="001800D0" w:rsidRDefault="001800D0" w:rsidP="001800D0">
      <w:pPr>
        <w:rPr>
          <w:rFonts w:ascii="Arial Narrow" w:hAnsi="Arial Narrow"/>
        </w:rPr>
      </w:pPr>
      <w:r>
        <w:rPr>
          <w:rFonts w:ascii="Arial Narrow" w:hAnsi="Arial Narrow"/>
        </w:rPr>
        <w:tab/>
        <w:t xml:space="preserve">A:  </w:t>
      </w:r>
      <w:r w:rsidR="00A408CB">
        <w:rPr>
          <w:rFonts w:ascii="Arial Narrow" w:hAnsi="Arial Narrow"/>
        </w:rPr>
        <w:t>T</w:t>
      </w:r>
      <w:r>
        <w:rPr>
          <w:rFonts w:ascii="Arial Narrow" w:hAnsi="Arial Narrow"/>
        </w:rPr>
        <w:t>he well qualified males are admitted.  Males tend not to apply in the numbers that females do.</w:t>
      </w:r>
    </w:p>
    <w:p w:rsidR="001800D0" w:rsidRDefault="001800D0" w:rsidP="001800D0">
      <w:pPr>
        <w:rPr>
          <w:rFonts w:ascii="Arial Narrow" w:hAnsi="Arial Narrow"/>
        </w:rPr>
      </w:pPr>
      <w:r>
        <w:rPr>
          <w:rFonts w:ascii="Arial Narrow" w:hAnsi="Arial Narrow"/>
        </w:rPr>
        <w:t xml:space="preserve">Q:  </w:t>
      </w:r>
      <w:r w:rsidR="00A408CB">
        <w:rPr>
          <w:rFonts w:ascii="Arial Narrow" w:hAnsi="Arial Narrow"/>
        </w:rPr>
        <w:t>Is there a minimum ACT score</w:t>
      </w:r>
      <w:r>
        <w:rPr>
          <w:rFonts w:ascii="Arial Narrow" w:hAnsi="Arial Narrow"/>
        </w:rPr>
        <w:t xml:space="preserve"> to be admitted? (36 is the top score).</w:t>
      </w:r>
    </w:p>
    <w:p w:rsidR="001800D0" w:rsidRDefault="001800D0" w:rsidP="001800D0">
      <w:pPr>
        <w:ind w:left="720"/>
        <w:rPr>
          <w:rFonts w:ascii="Arial Narrow" w:hAnsi="Arial Narrow"/>
        </w:rPr>
      </w:pPr>
      <w:r>
        <w:rPr>
          <w:rFonts w:ascii="Arial Narrow" w:hAnsi="Arial Narrow"/>
        </w:rPr>
        <w:t>A:  No, decision depends on many factors like high school classes, grades, outside influences, community         participation, etc.</w:t>
      </w:r>
    </w:p>
    <w:p w:rsidR="001800D0" w:rsidRDefault="001800D0" w:rsidP="001800D0">
      <w:pPr>
        <w:ind w:left="720"/>
        <w:rPr>
          <w:rFonts w:ascii="Arial Narrow" w:hAnsi="Arial Narrow"/>
        </w:rPr>
      </w:pPr>
    </w:p>
    <w:p w:rsidR="001800D0" w:rsidRDefault="001800D0" w:rsidP="001800D0">
      <w:pPr>
        <w:rPr>
          <w:rFonts w:ascii="Arial Narrow" w:hAnsi="Arial Narrow"/>
        </w:rPr>
      </w:pPr>
      <w:r>
        <w:rPr>
          <w:rFonts w:ascii="Arial Narrow" w:hAnsi="Arial Narrow"/>
        </w:rPr>
        <w:lastRenderedPageBreak/>
        <w:t>Q:  Does a parent need to be listed on the application?</w:t>
      </w:r>
    </w:p>
    <w:p w:rsidR="001800D0" w:rsidRDefault="001800D0" w:rsidP="001800D0">
      <w:pPr>
        <w:rPr>
          <w:rFonts w:ascii="Arial Narrow" w:hAnsi="Arial Narrow"/>
        </w:rPr>
      </w:pPr>
      <w:r>
        <w:rPr>
          <w:rFonts w:ascii="Arial Narrow" w:hAnsi="Arial Narrow"/>
        </w:rPr>
        <w:tab/>
        <w:t>A:  No, but it is important for the parents to be involved in application process.</w:t>
      </w:r>
    </w:p>
    <w:p w:rsidR="001800D0" w:rsidRDefault="001800D0" w:rsidP="001800D0">
      <w:pPr>
        <w:rPr>
          <w:rFonts w:ascii="Arial Narrow" w:hAnsi="Arial Narrow"/>
        </w:rPr>
      </w:pPr>
      <w:r>
        <w:rPr>
          <w:rFonts w:ascii="Arial Narrow" w:hAnsi="Arial Narrow"/>
        </w:rPr>
        <w:t>Q:  Does a student HAVE to declare a major</w:t>
      </w:r>
      <w:r w:rsidR="003B7FA3">
        <w:rPr>
          <w:rFonts w:ascii="Arial Narrow" w:hAnsi="Arial Narrow"/>
        </w:rPr>
        <w:t xml:space="preserve"> upon admission?</w:t>
      </w:r>
    </w:p>
    <w:p w:rsidR="003B7FA3" w:rsidRDefault="003B7FA3" w:rsidP="001800D0">
      <w:pPr>
        <w:rPr>
          <w:rFonts w:ascii="Arial Narrow" w:hAnsi="Arial Narrow"/>
        </w:rPr>
      </w:pPr>
      <w:r>
        <w:rPr>
          <w:rFonts w:ascii="Arial Narrow" w:hAnsi="Arial Narrow"/>
        </w:rPr>
        <w:tab/>
        <w:t>A:  No, they can declare themselves as Pre</w:t>
      </w:r>
      <w:r w:rsidR="00A408CB">
        <w:rPr>
          <w:rFonts w:ascii="Arial Narrow" w:hAnsi="Arial Narrow"/>
        </w:rPr>
        <w:t>-</w:t>
      </w:r>
      <w:r>
        <w:rPr>
          <w:rFonts w:ascii="Arial Narrow" w:hAnsi="Arial Narrow"/>
        </w:rPr>
        <w:t>Major.  Although some degrees are so structured that the first semester needs to fulfill part of their degree.  Example: Nursing.</w:t>
      </w:r>
    </w:p>
    <w:p w:rsidR="003B7FA3" w:rsidRDefault="003B7FA3" w:rsidP="001800D0">
      <w:pPr>
        <w:rPr>
          <w:rFonts w:ascii="Arial Narrow" w:hAnsi="Arial Narrow"/>
          <w:b/>
        </w:rPr>
      </w:pPr>
      <w:r w:rsidRPr="003B7FA3">
        <w:rPr>
          <w:rFonts w:ascii="Arial Narrow" w:hAnsi="Arial Narrow"/>
          <w:b/>
        </w:rPr>
        <w:t xml:space="preserve">Guest 2: </w:t>
      </w:r>
      <w:proofErr w:type="spellStart"/>
      <w:r w:rsidRPr="003B7FA3">
        <w:rPr>
          <w:rFonts w:ascii="Arial Narrow" w:hAnsi="Arial Narrow"/>
          <w:b/>
        </w:rPr>
        <w:t>Elysa</w:t>
      </w:r>
      <w:proofErr w:type="spellEnd"/>
      <w:r w:rsidRPr="003B7FA3">
        <w:rPr>
          <w:rFonts w:ascii="Arial Narrow" w:hAnsi="Arial Narrow"/>
          <w:b/>
        </w:rPr>
        <w:t xml:space="preserve"> </w:t>
      </w:r>
      <w:proofErr w:type="spellStart"/>
      <w:r w:rsidRPr="003B7FA3">
        <w:rPr>
          <w:rFonts w:ascii="Arial Narrow" w:hAnsi="Arial Narrow"/>
          <w:b/>
        </w:rPr>
        <w:t>Menger</w:t>
      </w:r>
      <w:proofErr w:type="spellEnd"/>
      <w:r>
        <w:rPr>
          <w:rFonts w:ascii="Arial Narrow" w:hAnsi="Arial Narrow"/>
          <w:b/>
        </w:rPr>
        <w:t>-Annual Giving</w:t>
      </w:r>
    </w:p>
    <w:p w:rsidR="003B7FA3" w:rsidRDefault="003B7FA3" w:rsidP="003B7FA3">
      <w:pPr>
        <w:pStyle w:val="ListParagraph"/>
        <w:numPr>
          <w:ilvl w:val="0"/>
          <w:numId w:val="4"/>
        </w:numPr>
        <w:rPr>
          <w:rFonts w:ascii="Arial Narrow" w:hAnsi="Arial Narrow"/>
        </w:rPr>
      </w:pPr>
      <w:r w:rsidRPr="003B7FA3">
        <w:rPr>
          <w:rFonts w:ascii="Arial Narrow" w:hAnsi="Arial Narrow"/>
        </w:rPr>
        <w:t>Emails</w:t>
      </w:r>
      <w:r>
        <w:rPr>
          <w:rFonts w:ascii="Arial Narrow" w:hAnsi="Arial Narrow"/>
        </w:rPr>
        <w:t xml:space="preserve"> went out on April 4</w:t>
      </w:r>
      <w:r w:rsidRPr="003B7FA3">
        <w:rPr>
          <w:rFonts w:ascii="Arial Narrow" w:hAnsi="Arial Narrow"/>
          <w:vertAlign w:val="superscript"/>
        </w:rPr>
        <w:t>th</w:t>
      </w:r>
      <w:r>
        <w:rPr>
          <w:rFonts w:ascii="Arial Narrow" w:hAnsi="Arial Narrow"/>
        </w:rPr>
        <w:t>.  Even if you want deduction to remain the same, submit the form from the email.  It is easier to track the participation.</w:t>
      </w:r>
    </w:p>
    <w:p w:rsidR="003B7FA3" w:rsidRDefault="003B7FA3" w:rsidP="003B7FA3">
      <w:pPr>
        <w:pStyle w:val="ListParagraph"/>
        <w:numPr>
          <w:ilvl w:val="0"/>
          <w:numId w:val="4"/>
        </w:numPr>
        <w:rPr>
          <w:rFonts w:ascii="Arial Narrow" w:hAnsi="Arial Narrow"/>
        </w:rPr>
      </w:pPr>
      <w:r>
        <w:rPr>
          <w:rFonts w:ascii="Arial Narrow" w:hAnsi="Arial Narrow"/>
        </w:rPr>
        <w:t xml:space="preserve">TCU has 81% participation rate.  This is above and beyond the national average.  </w:t>
      </w:r>
    </w:p>
    <w:p w:rsidR="003B7FA3" w:rsidRDefault="003B7FA3" w:rsidP="003B7FA3">
      <w:pPr>
        <w:pStyle w:val="ListParagraph"/>
        <w:numPr>
          <w:ilvl w:val="0"/>
          <w:numId w:val="4"/>
        </w:numPr>
        <w:rPr>
          <w:rFonts w:ascii="Arial Narrow" w:hAnsi="Arial Narrow"/>
        </w:rPr>
      </w:pPr>
      <w:r>
        <w:rPr>
          <w:rFonts w:ascii="Arial Narrow" w:hAnsi="Arial Narrow"/>
        </w:rPr>
        <w:t>Faculty &amp; staff giving sets the example to the Alumni.  F/S give at a much higher rate.</w:t>
      </w:r>
    </w:p>
    <w:p w:rsidR="003B7FA3" w:rsidRDefault="003B7FA3" w:rsidP="003B7FA3">
      <w:pPr>
        <w:pStyle w:val="ListParagraph"/>
        <w:numPr>
          <w:ilvl w:val="0"/>
          <w:numId w:val="4"/>
        </w:numPr>
        <w:rPr>
          <w:rFonts w:ascii="Arial Narrow" w:hAnsi="Arial Narrow"/>
        </w:rPr>
      </w:pPr>
      <w:r>
        <w:rPr>
          <w:rFonts w:ascii="Arial Narrow" w:hAnsi="Arial Narrow"/>
        </w:rPr>
        <w:t xml:space="preserve">If </w:t>
      </w:r>
      <w:r w:rsidR="00A408CB">
        <w:rPr>
          <w:rFonts w:ascii="Arial Narrow" w:hAnsi="Arial Narrow"/>
        </w:rPr>
        <w:t>a faculty or staff employee</w:t>
      </w:r>
      <w:r>
        <w:rPr>
          <w:rFonts w:ascii="Arial Narrow" w:hAnsi="Arial Narrow"/>
        </w:rPr>
        <w:t xml:space="preserve"> is an alum as well, they will get credit as participating in both categories. </w:t>
      </w:r>
    </w:p>
    <w:p w:rsidR="00373C16" w:rsidRDefault="003B7FA3" w:rsidP="00FB7D24">
      <w:pPr>
        <w:pStyle w:val="ListParagraph"/>
        <w:numPr>
          <w:ilvl w:val="0"/>
          <w:numId w:val="4"/>
        </w:numPr>
        <w:rPr>
          <w:rFonts w:ascii="Arial Narrow" w:hAnsi="Arial Narrow"/>
        </w:rPr>
      </w:pPr>
      <w:r w:rsidRPr="003B7FA3">
        <w:rPr>
          <w:rFonts w:ascii="Arial Narrow" w:hAnsi="Arial Narrow"/>
        </w:rPr>
        <w:t>Changes/deductions will go into effect on June 1, 2016.</w:t>
      </w:r>
    </w:p>
    <w:p w:rsidR="003B7FA3" w:rsidRPr="003B7FA3" w:rsidRDefault="003B7FA3" w:rsidP="003B7FA3">
      <w:pPr>
        <w:pStyle w:val="ListParagraph"/>
        <w:rPr>
          <w:rFonts w:ascii="Arial Narrow" w:hAnsi="Arial Narrow"/>
        </w:rPr>
      </w:pPr>
    </w:p>
    <w:p w:rsidR="00EB3B65" w:rsidRDefault="00EB3B65" w:rsidP="00EB3B65">
      <w:pPr>
        <w:widowControl w:val="0"/>
        <w:autoSpaceDE w:val="0"/>
        <w:autoSpaceDN w:val="0"/>
        <w:adjustRightInd w:val="0"/>
        <w:spacing w:after="0" w:line="240" w:lineRule="auto"/>
        <w:rPr>
          <w:rFonts w:ascii="Arial Narrow" w:hAnsi="Arial Narrow"/>
          <w:b/>
        </w:rPr>
      </w:pPr>
      <w:r>
        <w:rPr>
          <w:rFonts w:ascii="Arial Narrow" w:hAnsi="Arial Narrow"/>
          <w:b/>
        </w:rPr>
        <w:t>Old and New Business</w:t>
      </w:r>
    </w:p>
    <w:p w:rsidR="00EB3B65" w:rsidRDefault="00EB3B65" w:rsidP="00EB3B65">
      <w:pPr>
        <w:widowControl w:val="0"/>
        <w:autoSpaceDE w:val="0"/>
        <w:autoSpaceDN w:val="0"/>
        <w:adjustRightInd w:val="0"/>
        <w:spacing w:after="0" w:line="240" w:lineRule="auto"/>
        <w:rPr>
          <w:rFonts w:ascii="Arial Narrow" w:hAnsi="Arial Narrow"/>
          <w:b/>
        </w:rPr>
      </w:pPr>
    </w:p>
    <w:p w:rsidR="00EB3B65" w:rsidRDefault="003B7FA3" w:rsidP="00EB3B65">
      <w:pPr>
        <w:pStyle w:val="ListParagraph"/>
        <w:widowControl w:val="0"/>
        <w:autoSpaceDE w:val="0"/>
        <w:autoSpaceDN w:val="0"/>
        <w:adjustRightInd w:val="0"/>
        <w:spacing w:after="0" w:line="240" w:lineRule="auto"/>
        <w:rPr>
          <w:rFonts w:ascii="Arial Narrow" w:hAnsi="Arial Narrow"/>
        </w:rPr>
      </w:pPr>
      <w:r>
        <w:rPr>
          <w:rFonts w:ascii="Arial Narrow" w:hAnsi="Arial Narrow"/>
        </w:rPr>
        <w:t>No UCAC report.</w:t>
      </w:r>
    </w:p>
    <w:p w:rsidR="001E5E49" w:rsidRDefault="001E5E49" w:rsidP="00EB3B65">
      <w:pPr>
        <w:pStyle w:val="ListParagraph"/>
        <w:widowControl w:val="0"/>
        <w:autoSpaceDE w:val="0"/>
        <w:autoSpaceDN w:val="0"/>
        <w:adjustRightInd w:val="0"/>
        <w:spacing w:after="0" w:line="240" w:lineRule="auto"/>
        <w:rPr>
          <w:rFonts w:ascii="Arial Narrow" w:hAnsi="Arial Narrow"/>
        </w:rPr>
      </w:pPr>
    </w:p>
    <w:p w:rsidR="00ED78F9" w:rsidRDefault="001E5E49" w:rsidP="00EB3B65">
      <w:pPr>
        <w:pStyle w:val="ListParagraph"/>
        <w:widowControl w:val="0"/>
        <w:autoSpaceDE w:val="0"/>
        <w:autoSpaceDN w:val="0"/>
        <w:adjustRightInd w:val="0"/>
        <w:spacing w:after="0" w:line="240" w:lineRule="auto"/>
        <w:rPr>
          <w:rFonts w:ascii="Arial Narrow" w:hAnsi="Arial Narrow"/>
        </w:rPr>
      </w:pPr>
      <w:r>
        <w:rPr>
          <w:rFonts w:ascii="Arial Narrow" w:hAnsi="Arial Narrow"/>
        </w:rPr>
        <w:t>Lori Stowe gave a report on the Recycling Initiative at TCU.  Ad</w:t>
      </w:r>
      <w:r w:rsidR="00ED78F9">
        <w:rPr>
          <w:rFonts w:ascii="Arial Narrow" w:hAnsi="Arial Narrow"/>
        </w:rPr>
        <w:t xml:space="preserve"> </w:t>
      </w:r>
      <w:r>
        <w:rPr>
          <w:rFonts w:ascii="Arial Narrow" w:hAnsi="Arial Narrow"/>
        </w:rPr>
        <w:t>hoc committee</w:t>
      </w:r>
      <w:r w:rsidR="00ED78F9">
        <w:rPr>
          <w:rFonts w:ascii="Arial Narrow" w:hAnsi="Arial Narrow"/>
        </w:rPr>
        <w:t xml:space="preserve"> formed and has faculty, staff and students participating.  The committee has been collaborating with other universities.  75% of universities have a sustainability committee.  This committee would like to establish a program</w:t>
      </w:r>
      <w:r w:rsidR="00A408CB">
        <w:rPr>
          <w:rFonts w:ascii="Arial Narrow" w:hAnsi="Arial Narrow"/>
        </w:rPr>
        <w:t xml:space="preserve"> comprised of a Sustainability O</w:t>
      </w:r>
      <w:r w:rsidR="00ED78F9">
        <w:rPr>
          <w:rFonts w:ascii="Arial Narrow" w:hAnsi="Arial Narrow"/>
        </w:rPr>
        <w:t xml:space="preserve">fficer with members from Dining Services, Physical Plant, faculty, staff and students.  </w:t>
      </w:r>
    </w:p>
    <w:p w:rsidR="001E5E49" w:rsidRDefault="00ED78F9" w:rsidP="00EB3B65">
      <w:pPr>
        <w:pStyle w:val="ListParagraph"/>
        <w:widowControl w:val="0"/>
        <w:autoSpaceDE w:val="0"/>
        <w:autoSpaceDN w:val="0"/>
        <w:adjustRightInd w:val="0"/>
        <w:spacing w:after="0" w:line="240" w:lineRule="auto"/>
        <w:rPr>
          <w:rFonts w:ascii="Arial Narrow" w:hAnsi="Arial Narrow"/>
        </w:rPr>
      </w:pPr>
      <w:r>
        <w:rPr>
          <w:rFonts w:ascii="Arial Narrow" w:hAnsi="Arial Narrow"/>
        </w:rPr>
        <w:t xml:space="preserve">Many of our recycled materials are contaminated and not recyclable.  </w:t>
      </w:r>
    </w:p>
    <w:p w:rsidR="003B7FA3" w:rsidRDefault="003B7FA3" w:rsidP="00EB3B65">
      <w:pPr>
        <w:pStyle w:val="ListParagraph"/>
        <w:widowControl w:val="0"/>
        <w:autoSpaceDE w:val="0"/>
        <w:autoSpaceDN w:val="0"/>
        <w:adjustRightInd w:val="0"/>
        <w:spacing w:after="0" w:line="240" w:lineRule="auto"/>
        <w:rPr>
          <w:rFonts w:ascii="Arial Narrow" w:hAnsi="Arial Narrow"/>
        </w:rPr>
      </w:pPr>
    </w:p>
    <w:p w:rsidR="00EB3B65" w:rsidRDefault="00EB3B65" w:rsidP="00EB3B65">
      <w:pPr>
        <w:widowControl w:val="0"/>
        <w:autoSpaceDE w:val="0"/>
        <w:autoSpaceDN w:val="0"/>
        <w:adjustRightInd w:val="0"/>
        <w:spacing w:after="0" w:line="240" w:lineRule="auto"/>
        <w:rPr>
          <w:rFonts w:ascii="Arial Narrow" w:hAnsi="Arial Narrow"/>
          <w:b/>
        </w:rPr>
      </w:pPr>
      <w:r>
        <w:rPr>
          <w:rFonts w:ascii="Arial Narrow" w:hAnsi="Arial Narrow"/>
          <w:b/>
        </w:rPr>
        <w:t>Committee Reports</w:t>
      </w:r>
    </w:p>
    <w:p w:rsidR="00EB3B65" w:rsidRDefault="00EB3B65" w:rsidP="00EB3B65">
      <w:pPr>
        <w:widowControl w:val="0"/>
        <w:autoSpaceDE w:val="0"/>
        <w:autoSpaceDN w:val="0"/>
        <w:adjustRightInd w:val="0"/>
        <w:spacing w:after="0" w:line="240" w:lineRule="auto"/>
        <w:rPr>
          <w:rFonts w:ascii="Arial Narrow" w:hAnsi="Arial Narrow"/>
        </w:rPr>
      </w:pPr>
    </w:p>
    <w:p w:rsidR="00EB3B65" w:rsidRDefault="00373C16" w:rsidP="00EB3B65">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College Resources</w:t>
      </w:r>
      <w:r w:rsidR="006B59A5">
        <w:rPr>
          <w:rFonts w:ascii="Arial Narrow" w:hAnsi="Arial Narrow"/>
        </w:rPr>
        <w:t>-</w:t>
      </w:r>
      <w:r>
        <w:rPr>
          <w:rFonts w:ascii="Arial Narrow" w:hAnsi="Arial Narrow"/>
        </w:rPr>
        <w:t xml:space="preserve"> </w:t>
      </w:r>
      <w:r w:rsidR="003B7FA3">
        <w:rPr>
          <w:rFonts w:ascii="Arial Narrow" w:hAnsi="Arial Narrow"/>
        </w:rPr>
        <w:t>Kim Weber gave report.  Survey is being sent for feedback on their programs.  Looking for rankings of their resources and make sure they are not overlapping programs.</w:t>
      </w:r>
      <w:r w:rsidR="00EB3B65">
        <w:rPr>
          <w:rFonts w:ascii="Arial Narrow" w:hAnsi="Arial Narrow"/>
        </w:rPr>
        <w:t xml:space="preserve"> </w:t>
      </w:r>
    </w:p>
    <w:p w:rsidR="00EB3B65" w:rsidRDefault="003B7FA3" w:rsidP="00EB3B65">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Elections- Wendy Bell-</w:t>
      </w:r>
      <w:proofErr w:type="spellStart"/>
      <w:r>
        <w:rPr>
          <w:rFonts w:ascii="Arial Narrow" w:hAnsi="Arial Narrow"/>
        </w:rPr>
        <w:t>Qualtrics</w:t>
      </w:r>
      <w:proofErr w:type="spellEnd"/>
      <w:r>
        <w:rPr>
          <w:rFonts w:ascii="Arial Narrow" w:hAnsi="Arial Narrow"/>
        </w:rPr>
        <w:t xml:space="preserve"> went out and she is compiling the results.  Voting ballots will be distributed</w:t>
      </w:r>
      <w:r w:rsidR="00A408CB">
        <w:rPr>
          <w:rFonts w:ascii="Arial Narrow" w:hAnsi="Arial Narrow"/>
        </w:rPr>
        <w:t xml:space="preserve"> very soon.</w:t>
      </w:r>
    </w:p>
    <w:p w:rsidR="00EB3B65" w:rsidRDefault="00EB3B65" w:rsidP="00EB3B65">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Committee on Comm</w:t>
      </w:r>
      <w:r w:rsidR="00373C16">
        <w:rPr>
          <w:rFonts w:ascii="Arial Narrow" w:hAnsi="Arial Narrow"/>
        </w:rPr>
        <w:t xml:space="preserve">ittees- </w:t>
      </w:r>
      <w:proofErr w:type="spellStart"/>
      <w:r w:rsidR="00373C16">
        <w:rPr>
          <w:rFonts w:ascii="Arial Narrow" w:hAnsi="Arial Narrow"/>
        </w:rPr>
        <w:t>Zoranna</w:t>
      </w:r>
      <w:proofErr w:type="spellEnd"/>
      <w:r w:rsidR="00373C16">
        <w:rPr>
          <w:rFonts w:ascii="Arial Narrow" w:hAnsi="Arial Narrow"/>
        </w:rPr>
        <w:t xml:space="preserve"> Jones- </w:t>
      </w:r>
      <w:r w:rsidR="003B7FA3">
        <w:rPr>
          <w:rFonts w:ascii="Arial Narrow" w:hAnsi="Arial Narrow"/>
        </w:rPr>
        <w:t>Committee will meet on May 9</w:t>
      </w:r>
      <w:r w:rsidR="003B7FA3" w:rsidRPr="003B7FA3">
        <w:rPr>
          <w:rFonts w:ascii="Arial Narrow" w:hAnsi="Arial Narrow"/>
          <w:vertAlign w:val="superscript"/>
        </w:rPr>
        <w:t>th</w:t>
      </w:r>
      <w:r w:rsidR="001E5E49">
        <w:rPr>
          <w:rFonts w:ascii="Arial Narrow" w:hAnsi="Arial Narrow"/>
        </w:rPr>
        <w:t xml:space="preserve"> to make selections to University committees.</w:t>
      </w:r>
    </w:p>
    <w:p w:rsidR="00EB3B65" w:rsidRDefault="00EB3B65" w:rsidP="00373C16">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Community Servic</w:t>
      </w:r>
      <w:r w:rsidR="001E5E49">
        <w:rPr>
          <w:rFonts w:ascii="Arial Narrow" w:hAnsi="Arial Narrow"/>
        </w:rPr>
        <w:t xml:space="preserve">e-Stephanie Key said that the Easter </w:t>
      </w:r>
      <w:proofErr w:type="gramStart"/>
      <w:r w:rsidR="001E5E49">
        <w:rPr>
          <w:rFonts w:ascii="Arial Narrow" w:hAnsi="Arial Narrow"/>
        </w:rPr>
        <w:t>Egg</w:t>
      </w:r>
      <w:proofErr w:type="gramEnd"/>
      <w:r w:rsidR="001E5E49">
        <w:rPr>
          <w:rFonts w:ascii="Arial Narrow" w:hAnsi="Arial Narrow"/>
        </w:rPr>
        <w:t xml:space="preserve"> hunt was a huge success.  She distributed the Faculty/Staff baseball game event</w:t>
      </w:r>
      <w:r w:rsidR="00A408CB">
        <w:rPr>
          <w:rFonts w:ascii="Arial Narrow" w:hAnsi="Arial Narrow"/>
        </w:rPr>
        <w:t xml:space="preserve"> flyer</w:t>
      </w:r>
      <w:r w:rsidR="001E5E49">
        <w:rPr>
          <w:rFonts w:ascii="Arial Narrow" w:hAnsi="Arial Narrow"/>
        </w:rPr>
        <w:t>.  Baseball game tickets are 1</w:t>
      </w:r>
      <w:r w:rsidR="001E5E49" w:rsidRPr="001E5E49">
        <w:rPr>
          <w:rFonts w:ascii="Arial Narrow" w:hAnsi="Arial Narrow"/>
          <w:vertAlign w:val="superscript"/>
        </w:rPr>
        <w:t>st</w:t>
      </w:r>
      <w:r w:rsidR="001E5E49">
        <w:rPr>
          <w:rFonts w:ascii="Arial Narrow" w:hAnsi="Arial Narrow"/>
        </w:rPr>
        <w:t xml:space="preserve"> come, 1</w:t>
      </w:r>
      <w:r w:rsidR="001E5E49" w:rsidRPr="001E5E49">
        <w:rPr>
          <w:rFonts w:ascii="Arial Narrow" w:hAnsi="Arial Narrow"/>
          <w:vertAlign w:val="superscript"/>
        </w:rPr>
        <w:t>st</w:t>
      </w:r>
      <w:r w:rsidR="001E5E49">
        <w:rPr>
          <w:rFonts w:ascii="Arial Narrow" w:hAnsi="Arial Narrow"/>
        </w:rPr>
        <w:t xml:space="preserve"> served.  150 tickets available.</w:t>
      </w:r>
    </w:p>
    <w:p w:rsidR="00EB3B65" w:rsidRPr="008B728D" w:rsidRDefault="00EB3B65" w:rsidP="00373C16">
      <w:pPr>
        <w:pStyle w:val="ListParagraph"/>
        <w:widowControl w:val="0"/>
        <w:numPr>
          <w:ilvl w:val="0"/>
          <w:numId w:val="3"/>
        </w:numPr>
        <w:autoSpaceDE w:val="0"/>
        <w:autoSpaceDN w:val="0"/>
        <w:adjustRightInd w:val="0"/>
        <w:spacing w:after="0" w:line="240" w:lineRule="auto"/>
        <w:rPr>
          <w:rFonts w:ascii="Arial Narrow" w:hAnsi="Arial Narrow"/>
        </w:rPr>
      </w:pPr>
      <w:r w:rsidRPr="008B728D">
        <w:rPr>
          <w:rFonts w:ascii="Arial Narrow" w:hAnsi="Arial Narrow"/>
        </w:rPr>
        <w:t>Pol</w:t>
      </w:r>
      <w:r w:rsidR="001E5E49">
        <w:rPr>
          <w:rFonts w:ascii="Arial Narrow" w:hAnsi="Arial Narrow"/>
        </w:rPr>
        <w:t>icy and Advocacy-Not present</w:t>
      </w:r>
    </w:p>
    <w:p w:rsidR="001E5E49" w:rsidRDefault="00EB3B65" w:rsidP="00BC4D52">
      <w:pPr>
        <w:pStyle w:val="ListParagraph"/>
        <w:widowControl w:val="0"/>
        <w:numPr>
          <w:ilvl w:val="0"/>
          <w:numId w:val="3"/>
        </w:numPr>
        <w:autoSpaceDE w:val="0"/>
        <w:autoSpaceDN w:val="0"/>
        <w:adjustRightInd w:val="0"/>
        <w:spacing w:after="0" w:line="240" w:lineRule="auto"/>
        <w:rPr>
          <w:rFonts w:ascii="Arial Narrow" w:hAnsi="Arial Narrow"/>
        </w:rPr>
      </w:pPr>
      <w:r w:rsidRPr="001E5E49">
        <w:rPr>
          <w:rFonts w:ascii="Arial Narrow" w:hAnsi="Arial Narrow"/>
        </w:rPr>
        <w:t>Professional Develo</w:t>
      </w:r>
      <w:r w:rsidR="00373C16" w:rsidRPr="001E5E49">
        <w:rPr>
          <w:rFonts w:ascii="Arial Narrow" w:hAnsi="Arial Narrow"/>
        </w:rPr>
        <w:t>pment-</w:t>
      </w:r>
      <w:r w:rsidR="001E5E49">
        <w:rPr>
          <w:rFonts w:ascii="Arial Narrow" w:hAnsi="Arial Narrow"/>
        </w:rPr>
        <w:t xml:space="preserve">Katherine </w:t>
      </w:r>
      <w:proofErr w:type="spellStart"/>
      <w:r w:rsidR="001E5E49">
        <w:rPr>
          <w:rFonts w:ascii="Arial Narrow" w:hAnsi="Arial Narrow"/>
        </w:rPr>
        <w:t>Schruba</w:t>
      </w:r>
      <w:proofErr w:type="spellEnd"/>
      <w:r w:rsidR="001E5E49">
        <w:rPr>
          <w:rFonts w:ascii="Arial Narrow" w:hAnsi="Arial Narrow"/>
        </w:rPr>
        <w:t xml:space="preserve"> announced the spring event.  Discovering Your Financial Future at TCU.  2 meetings: 1</w:t>
      </w:r>
      <w:r w:rsidR="001E5E49" w:rsidRPr="001E5E49">
        <w:rPr>
          <w:rFonts w:ascii="Arial Narrow" w:hAnsi="Arial Narrow"/>
          <w:vertAlign w:val="superscript"/>
        </w:rPr>
        <w:t>st</w:t>
      </w:r>
      <w:r w:rsidR="001E5E49">
        <w:rPr>
          <w:rFonts w:ascii="Arial Narrow" w:hAnsi="Arial Narrow"/>
        </w:rPr>
        <w:t xml:space="preserve"> at Physical Plant Monday April 18 at 3:15.  Matt </w:t>
      </w:r>
      <w:proofErr w:type="spellStart"/>
      <w:r w:rsidR="001E5E49">
        <w:rPr>
          <w:rFonts w:ascii="Arial Narrow" w:hAnsi="Arial Narrow"/>
        </w:rPr>
        <w:t>Milns</w:t>
      </w:r>
      <w:proofErr w:type="spellEnd"/>
      <w:r w:rsidR="001E5E49">
        <w:rPr>
          <w:rFonts w:ascii="Arial Narrow" w:hAnsi="Arial Narrow"/>
        </w:rPr>
        <w:t xml:space="preserve"> will host this meeting.</w:t>
      </w:r>
    </w:p>
    <w:p w:rsidR="001E5E49" w:rsidRDefault="001E5E49" w:rsidP="001E5E49">
      <w:pPr>
        <w:pStyle w:val="ListParagraph"/>
        <w:widowControl w:val="0"/>
        <w:autoSpaceDE w:val="0"/>
        <w:autoSpaceDN w:val="0"/>
        <w:adjustRightInd w:val="0"/>
        <w:spacing w:after="0" w:line="240" w:lineRule="auto"/>
        <w:rPr>
          <w:rFonts w:ascii="Arial Narrow" w:hAnsi="Arial Narrow"/>
        </w:rPr>
      </w:pPr>
      <w:r>
        <w:rPr>
          <w:rFonts w:ascii="Arial Narrow" w:hAnsi="Arial Narrow"/>
        </w:rPr>
        <w:t>The 2</w:t>
      </w:r>
      <w:r w:rsidRPr="001E5E49">
        <w:rPr>
          <w:rFonts w:ascii="Arial Narrow" w:hAnsi="Arial Narrow"/>
          <w:vertAlign w:val="superscript"/>
        </w:rPr>
        <w:t>nd</w:t>
      </w:r>
      <w:r>
        <w:rPr>
          <w:rFonts w:ascii="Arial Narrow" w:hAnsi="Arial Narrow"/>
        </w:rPr>
        <w:t xml:space="preserve"> session will be April 19 during lunch at the Kelly Center.  Box lunch provided.  Watch the TCU announcements for sign up information.  Space is limited.</w:t>
      </w:r>
    </w:p>
    <w:p w:rsidR="008B728D" w:rsidRDefault="008B728D" w:rsidP="00BC4D52">
      <w:pPr>
        <w:pStyle w:val="ListParagraph"/>
        <w:widowControl w:val="0"/>
        <w:numPr>
          <w:ilvl w:val="0"/>
          <w:numId w:val="3"/>
        </w:numPr>
        <w:autoSpaceDE w:val="0"/>
        <w:autoSpaceDN w:val="0"/>
        <w:adjustRightInd w:val="0"/>
        <w:spacing w:after="0" w:line="240" w:lineRule="auto"/>
        <w:rPr>
          <w:rFonts w:ascii="Arial Narrow" w:hAnsi="Arial Narrow"/>
        </w:rPr>
      </w:pPr>
      <w:r w:rsidRPr="001E5E49">
        <w:rPr>
          <w:rFonts w:ascii="Arial Narrow" w:hAnsi="Arial Narrow"/>
        </w:rPr>
        <w:t>Marketing and Co</w:t>
      </w:r>
      <w:r w:rsidR="001E5E49">
        <w:rPr>
          <w:rFonts w:ascii="Arial Narrow" w:hAnsi="Arial Narrow"/>
        </w:rPr>
        <w:t>mmunications-Not present</w:t>
      </w:r>
    </w:p>
    <w:p w:rsidR="001E5E49" w:rsidRPr="001E5E49" w:rsidRDefault="001E5E49" w:rsidP="001E5E49">
      <w:pPr>
        <w:widowControl w:val="0"/>
        <w:autoSpaceDE w:val="0"/>
        <w:autoSpaceDN w:val="0"/>
        <w:adjustRightInd w:val="0"/>
        <w:spacing w:after="0" w:line="240" w:lineRule="auto"/>
        <w:rPr>
          <w:rFonts w:ascii="Arial Narrow" w:hAnsi="Arial Narrow"/>
        </w:rPr>
      </w:pPr>
    </w:p>
    <w:p w:rsidR="00EB3B65" w:rsidRPr="00ED78F9" w:rsidRDefault="00ED78F9" w:rsidP="00ED78F9">
      <w:pPr>
        <w:widowControl w:val="0"/>
        <w:autoSpaceDE w:val="0"/>
        <w:autoSpaceDN w:val="0"/>
        <w:adjustRightInd w:val="0"/>
        <w:spacing w:after="0" w:line="240" w:lineRule="auto"/>
        <w:rPr>
          <w:rFonts w:ascii="Arial Narrow" w:hAnsi="Arial Narrow"/>
          <w:b/>
        </w:rPr>
      </w:pPr>
      <w:r w:rsidRPr="00ED78F9">
        <w:rPr>
          <w:rFonts w:ascii="Arial Narrow" w:hAnsi="Arial Narrow"/>
          <w:b/>
        </w:rPr>
        <w:t>Announcements and Open Forum</w:t>
      </w:r>
    </w:p>
    <w:p w:rsidR="003601C7" w:rsidRDefault="00ED78F9" w:rsidP="00A408CB">
      <w:pPr>
        <w:widowControl w:val="0"/>
        <w:autoSpaceDE w:val="0"/>
        <w:autoSpaceDN w:val="0"/>
        <w:adjustRightInd w:val="0"/>
        <w:spacing w:after="0" w:line="240" w:lineRule="auto"/>
      </w:pPr>
      <w:r>
        <w:rPr>
          <w:rFonts w:ascii="Arial Narrow" w:hAnsi="Arial Narrow"/>
        </w:rPr>
        <w:t xml:space="preserve">Meeting adjourned at 4:40.  Motioned by Shawn Wagner and seconded by </w:t>
      </w:r>
      <w:proofErr w:type="spellStart"/>
      <w:r>
        <w:rPr>
          <w:rFonts w:ascii="Arial Narrow" w:hAnsi="Arial Narrow"/>
        </w:rPr>
        <w:t>Everlyn</w:t>
      </w:r>
      <w:proofErr w:type="spellEnd"/>
      <w:r>
        <w:rPr>
          <w:rFonts w:ascii="Arial Narrow" w:hAnsi="Arial Narrow"/>
        </w:rPr>
        <w:t xml:space="preserve"> Williams.</w:t>
      </w:r>
    </w:p>
    <w:sectPr w:rsidR="00360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36403"/>
    <w:multiLevelType w:val="hybridMultilevel"/>
    <w:tmpl w:val="254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ED56B7"/>
    <w:multiLevelType w:val="hybridMultilevel"/>
    <w:tmpl w:val="018E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431BF5"/>
    <w:multiLevelType w:val="hybridMultilevel"/>
    <w:tmpl w:val="5B901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12E72EE"/>
    <w:multiLevelType w:val="hybridMultilevel"/>
    <w:tmpl w:val="D13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65"/>
    <w:rsid w:val="00064413"/>
    <w:rsid w:val="001800D0"/>
    <w:rsid w:val="001E5E49"/>
    <w:rsid w:val="0022749C"/>
    <w:rsid w:val="002F367E"/>
    <w:rsid w:val="003601C7"/>
    <w:rsid w:val="00373C16"/>
    <w:rsid w:val="003B7FA3"/>
    <w:rsid w:val="00587871"/>
    <w:rsid w:val="006B59A5"/>
    <w:rsid w:val="006E5966"/>
    <w:rsid w:val="008B728D"/>
    <w:rsid w:val="008F4832"/>
    <w:rsid w:val="00A408CB"/>
    <w:rsid w:val="00AA2E57"/>
    <w:rsid w:val="00AB4BFA"/>
    <w:rsid w:val="00B44C46"/>
    <w:rsid w:val="00CF13A2"/>
    <w:rsid w:val="00E87266"/>
    <w:rsid w:val="00EB3B65"/>
    <w:rsid w:val="00EB5DBB"/>
    <w:rsid w:val="00ED78F9"/>
    <w:rsid w:val="00F0700D"/>
    <w:rsid w:val="00F3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F6DE5-5232-4DB2-9E23-0A445A6F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paragraph" w:styleId="ListParagraph">
    <w:name w:val="List Paragraph"/>
    <w:basedOn w:val="Normal"/>
    <w:uiPriority w:val="34"/>
    <w:qFormat/>
    <w:rsid w:val="00EB3B6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5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Janet</dc:creator>
  <cp:lastModifiedBy>Martin, Janet</cp:lastModifiedBy>
  <cp:revision>6</cp:revision>
  <dcterms:created xsi:type="dcterms:W3CDTF">2016-04-06T17:23:00Z</dcterms:created>
  <dcterms:modified xsi:type="dcterms:W3CDTF">2016-05-04T20:34:00Z</dcterms:modified>
</cp:coreProperties>
</file>